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Y="216"/>
        <w:tblOverlap w:val="never"/>
        <w:tblW w:w="7442" w:type="dxa"/>
        <w:tblInd w:w="0" w:type="dxa"/>
        <w:tblCellMar>
          <w:top w:w="0" w:type="dxa"/>
          <w:left w:w="0" w:type="dxa"/>
          <w:bottom w:w="0" w:type="dxa"/>
          <w:right w:w="0" w:type="dxa"/>
        </w:tblCellMar>
        <w:tblLook w:val="04A0" w:firstRow="1" w:lastRow="0" w:firstColumn="1" w:lastColumn="0" w:noHBand="0" w:noVBand="1"/>
      </w:tblPr>
      <w:tblGrid>
        <w:gridCol w:w="1916"/>
        <w:gridCol w:w="1448"/>
        <w:gridCol w:w="4078"/>
      </w:tblGrid>
      <w:tr w:rsidR="00CF59C5">
        <w:trPr>
          <w:trHeight w:val="237"/>
        </w:trPr>
        <w:tc>
          <w:tcPr>
            <w:tcW w:w="1916" w:type="dxa"/>
            <w:tcBorders>
              <w:top w:val="nil"/>
              <w:left w:val="nil"/>
              <w:bottom w:val="nil"/>
              <w:right w:val="nil"/>
            </w:tcBorders>
          </w:tcPr>
          <w:p w:rsidR="00CF59C5" w:rsidRDefault="00CF59C5">
            <w:pPr>
              <w:spacing w:before="0" w:after="160" w:line="259" w:lineRule="auto"/>
              <w:ind w:left="0" w:right="0" w:firstLine="0"/>
            </w:pPr>
          </w:p>
        </w:tc>
        <w:tc>
          <w:tcPr>
            <w:tcW w:w="1448" w:type="dxa"/>
            <w:tcBorders>
              <w:top w:val="nil"/>
              <w:left w:val="nil"/>
              <w:bottom w:val="nil"/>
              <w:right w:val="nil"/>
            </w:tcBorders>
          </w:tcPr>
          <w:p w:rsidR="00CF59C5" w:rsidRDefault="00244BA6">
            <w:pPr>
              <w:spacing w:before="0" w:after="0" w:line="259" w:lineRule="auto"/>
              <w:ind w:left="7" w:right="0" w:firstLine="0"/>
            </w:pPr>
            <w:r>
              <w:t>TO:</w:t>
            </w:r>
          </w:p>
        </w:tc>
        <w:tc>
          <w:tcPr>
            <w:tcW w:w="4078" w:type="dxa"/>
            <w:tcBorders>
              <w:top w:val="nil"/>
              <w:left w:val="nil"/>
              <w:bottom w:val="nil"/>
              <w:right w:val="nil"/>
            </w:tcBorders>
          </w:tcPr>
          <w:p w:rsidR="00CF59C5" w:rsidRDefault="00244BA6">
            <w:pPr>
              <w:spacing w:before="0" w:after="0" w:line="259" w:lineRule="auto"/>
              <w:ind w:left="7" w:right="0" w:firstLine="0"/>
            </w:pPr>
            <w:r>
              <w:t>Agency Administrators</w:t>
            </w:r>
          </w:p>
        </w:tc>
      </w:tr>
      <w:tr w:rsidR="00CF59C5">
        <w:trPr>
          <w:trHeight w:val="493"/>
        </w:trPr>
        <w:tc>
          <w:tcPr>
            <w:tcW w:w="1916" w:type="dxa"/>
            <w:tcBorders>
              <w:top w:val="nil"/>
              <w:left w:val="nil"/>
              <w:bottom w:val="nil"/>
              <w:right w:val="nil"/>
            </w:tcBorders>
          </w:tcPr>
          <w:p w:rsidR="00CF59C5" w:rsidRDefault="00244BA6">
            <w:pPr>
              <w:spacing w:before="0" w:after="0" w:line="259" w:lineRule="auto"/>
              <w:ind w:left="7" w:right="0" w:firstLine="0"/>
            </w:pPr>
            <w:r>
              <w:rPr>
                <w:sz w:val="18"/>
              </w:rPr>
              <w:t>Operations and Management</w:t>
            </w:r>
          </w:p>
        </w:tc>
        <w:tc>
          <w:tcPr>
            <w:tcW w:w="1448" w:type="dxa"/>
            <w:tcBorders>
              <w:top w:val="nil"/>
              <w:left w:val="nil"/>
              <w:bottom w:val="nil"/>
              <w:right w:val="nil"/>
            </w:tcBorders>
          </w:tcPr>
          <w:p w:rsidR="00CF59C5" w:rsidRDefault="00CF59C5">
            <w:pPr>
              <w:spacing w:before="0" w:after="160" w:line="259" w:lineRule="auto"/>
              <w:ind w:left="0" w:right="0" w:firstLine="0"/>
            </w:pPr>
          </w:p>
        </w:tc>
        <w:tc>
          <w:tcPr>
            <w:tcW w:w="4078" w:type="dxa"/>
            <w:tcBorders>
              <w:top w:val="nil"/>
              <w:left w:val="nil"/>
              <w:bottom w:val="nil"/>
              <w:right w:val="nil"/>
            </w:tcBorders>
          </w:tcPr>
          <w:p w:rsidR="00CF59C5" w:rsidRDefault="00244BA6">
            <w:pPr>
              <w:spacing w:before="0" w:after="0" w:line="259" w:lineRule="auto"/>
              <w:ind w:left="22" w:right="0" w:firstLine="0"/>
            </w:pPr>
            <w:r>
              <w:t>State Directors</w:t>
            </w:r>
          </w:p>
        </w:tc>
      </w:tr>
      <w:tr w:rsidR="00CF59C5">
        <w:trPr>
          <w:trHeight w:val="344"/>
        </w:trPr>
        <w:tc>
          <w:tcPr>
            <w:tcW w:w="1916" w:type="dxa"/>
            <w:tcBorders>
              <w:top w:val="nil"/>
              <w:left w:val="nil"/>
              <w:bottom w:val="nil"/>
              <w:right w:val="nil"/>
            </w:tcBorders>
            <w:vAlign w:val="bottom"/>
          </w:tcPr>
          <w:p w:rsidR="00CF59C5" w:rsidRDefault="00244BA6">
            <w:pPr>
              <w:spacing w:before="0" w:after="0" w:line="259" w:lineRule="auto"/>
              <w:ind w:left="7" w:right="0" w:firstLine="0"/>
            </w:pPr>
            <w:r>
              <w:rPr>
                <w:sz w:val="18"/>
              </w:rPr>
              <w:t>Office of Civil Rights</w:t>
            </w:r>
          </w:p>
        </w:tc>
        <w:tc>
          <w:tcPr>
            <w:tcW w:w="1448" w:type="dxa"/>
            <w:tcBorders>
              <w:top w:val="nil"/>
              <w:left w:val="nil"/>
              <w:bottom w:val="nil"/>
              <w:right w:val="nil"/>
            </w:tcBorders>
          </w:tcPr>
          <w:p w:rsidR="00CF59C5" w:rsidRDefault="00244BA6">
            <w:pPr>
              <w:spacing w:before="0" w:after="0" w:line="259" w:lineRule="auto"/>
              <w:ind w:left="7" w:right="0" w:firstLine="0"/>
            </w:pPr>
            <w:r>
              <w:t>ATTN:</w:t>
            </w:r>
          </w:p>
        </w:tc>
        <w:tc>
          <w:tcPr>
            <w:tcW w:w="4078" w:type="dxa"/>
            <w:tcBorders>
              <w:top w:val="nil"/>
              <w:left w:val="nil"/>
              <w:bottom w:val="nil"/>
              <w:right w:val="nil"/>
            </w:tcBorders>
          </w:tcPr>
          <w:p w:rsidR="00CF59C5" w:rsidRDefault="00244BA6">
            <w:pPr>
              <w:spacing w:before="0" w:after="0" w:line="259" w:lineRule="auto"/>
              <w:ind w:left="0" w:right="0" w:firstLine="0"/>
            </w:pPr>
            <w:r>
              <w:t>National Office Officials</w:t>
            </w:r>
          </w:p>
        </w:tc>
      </w:tr>
      <w:tr w:rsidR="00CF59C5">
        <w:trPr>
          <w:trHeight w:val="323"/>
        </w:trPr>
        <w:tc>
          <w:tcPr>
            <w:tcW w:w="1916" w:type="dxa"/>
            <w:tcBorders>
              <w:top w:val="nil"/>
              <w:left w:val="nil"/>
              <w:bottom w:val="nil"/>
              <w:right w:val="nil"/>
            </w:tcBorders>
            <w:vAlign w:val="bottom"/>
          </w:tcPr>
          <w:p w:rsidR="00CF59C5" w:rsidRDefault="00244BA6">
            <w:pPr>
              <w:spacing w:before="0" w:after="0" w:line="259" w:lineRule="auto"/>
              <w:ind w:left="14" w:right="0" w:firstLine="0"/>
            </w:pPr>
            <w:r>
              <w:rPr>
                <w:sz w:val="18"/>
              </w:rPr>
              <w:t>1400 Independence</w:t>
            </w:r>
          </w:p>
        </w:tc>
        <w:tc>
          <w:tcPr>
            <w:tcW w:w="1448" w:type="dxa"/>
            <w:tcBorders>
              <w:top w:val="nil"/>
              <w:left w:val="nil"/>
              <w:bottom w:val="nil"/>
              <w:right w:val="nil"/>
            </w:tcBorders>
          </w:tcPr>
          <w:p w:rsidR="00CF59C5" w:rsidRDefault="00CF59C5">
            <w:pPr>
              <w:spacing w:before="0" w:after="160" w:line="259" w:lineRule="auto"/>
              <w:ind w:left="0" w:right="0" w:firstLine="0"/>
            </w:pPr>
          </w:p>
        </w:tc>
        <w:tc>
          <w:tcPr>
            <w:tcW w:w="4078" w:type="dxa"/>
            <w:tcBorders>
              <w:top w:val="nil"/>
              <w:left w:val="nil"/>
              <w:bottom w:val="nil"/>
              <w:right w:val="nil"/>
            </w:tcBorders>
          </w:tcPr>
          <w:p w:rsidR="00CF59C5" w:rsidRDefault="00244BA6">
            <w:pPr>
              <w:spacing w:before="0" w:after="0" w:line="259" w:lineRule="auto"/>
              <w:ind w:left="7" w:right="0" w:firstLine="0"/>
            </w:pPr>
            <w:r>
              <w:t>Administrative Program Directors</w:t>
            </w:r>
          </w:p>
        </w:tc>
      </w:tr>
      <w:tr w:rsidR="00CF59C5">
        <w:trPr>
          <w:trHeight w:val="219"/>
        </w:trPr>
        <w:tc>
          <w:tcPr>
            <w:tcW w:w="1916" w:type="dxa"/>
            <w:tcBorders>
              <w:top w:val="nil"/>
              <w:left w:val="nil"/>
              <w:bottom w:val="nil"/>
              <w:right w:val="nil"/>
            </w:tcBorders>
          </w:tcPr>
          <w:p w:rsidR="00CF59C5" w:rsidRDefault="00244BA6">
            <w:pPr>
              <w:spacing w:before="0" w:after="0" w:line="259" w:lineRule="auto"/>
              <w:ind w:left="0" w:right="0" w:firstLine="0"/>
            </w:pPr>
            <w:r>
              <w:rPr>
                <w:sz w:val="16"/>
              </w:rPr>
              <w:t>Ave SW</w:t>
            </w:r>
          </w:p>
        </w:tc>
        <w:tc>
          <w:tcPr>
            <w:tcW w:w="1448" w:type="dxa"/>
            <w:tcBorders>
              <w:top w:val="nil"/>
              <w:left w:val="nil"/>
              <w:bottom w:val="nil"/>
              <w:right w:val="nil"/>
            </w:tcBorders>
          </w:tcPr>
          <w:p w:rsidR="00CF59C5" w:rsidRDefault="00CF59C5">
            <w:pPr>
              <w:spacing w:before="0" w:after="160" w:line="259" w:lineRule="auto"/>
              <w:ind w:left="0" w:right="0" w:firstLine="0"/>
            </w:pPr>
          </w:p>
        </w:tc>
        <w:tc>
          <w:tcPr>
            <w:tcW w:w="4078" w:type="dxa"/>
            <w:tcBorders>
              <w:top w:val="nil"/>
              <w:left w:val="nil"/>
              <w:bottom w:val="nil"/>
              <w:right w:val="nil"/>
            </w:tcBorders>
          </w:tcPr>
          <w:p w:rsidR="00CF59C5" w:rsidRDefault="00244BA6">
            <w:pPr>
              <w:spacing w:before="0" w:after="0" w:line="259" w:lineRule="auto"/>
              <w:ind w:left="7" w:right="0" w:firstLine="0"/>
            </w:pPr>
            <w:r>
              <w:t>Management Control Officers</w:t>
            </w:r>
          </w:p>
        </w:tc>
      </w:tr>
      <w:tr w:rsidR="00CF59C5">
        <w:trPr>
          <w:trHeight w:val="493"/>
        </w:trPr>
        <w:tc>
          <w:tcPr>
            <w:tcW w:w="1916" w:type="dxa"/>
            <w:tcBorders>
              <w:top w:val="nil"/>
              <w:left w:val="nil"/>
              <w:bottom w:val="nil"/>
              <w:right w:val="nil"/>
            </w:tcBorders>
            <w:vAlign w:val="bottom"/>
          </w:tcPr>
          <w:p w:rsidR="00CF59C5" w:rsidRDefault="00244BA6">
            <w:pPr>
              <w:spacing w:before="0" w:after="0" w:line="259" w:lineRule="auto"/>
              <w:ind w:left="0" w:right="0" w:firstLine="0"/>
            </w:pPr>
            <w:r>
              <w:rPr>
                <w:sz w:val="18"/>
              </w:rPr>
              <w:t>Washington, DC</w:t>
            </w:r>
          </w:p>
          <w:p w:rsidR="00CF59C5" w:rsidRDefault="00244BA6">
            <w:pPr>
              <w:spacing w:before="0" w:after="0" w:line="259" w:lineRule="auto"/>
              <w:ind w:left="7" w:right="0" w:firstLine="0"/>
            </w:pPr>
            <w:r>
              <w:rPr>
                <w:sz w:val="18"/>
              </w:rPr>
              <w:t>20250</w:t>
            </w:r>
          </w:p>
        </w:tc>
        <w:tc>
          <w:tcPr>
            <w:tcW w:w="1448" w:type="dxa"/>
            <w:tcBorders>
              <w:top w:val="nil"/>
              <w:left w:val="nil"/>
              <w:bottom w:val="nil"/>
              <w:right w:val="nil"/>
            </w:tcBorders>
          </w:tcPr>
          <w:p w:rsidR="00CF59C5" w:rsidRDefault="00CF59C5">
            <w:pPr>
              <w:spacing w:before="0" w:after="160" w:line="259" w:lineRule="auto"/>
              <w:ind w:left="0" w:right="0" w:firstLine="0"/>
            </w:pPr>
          </w:p>
        </w:tc>
        <w:tc>
          <w:tcPr>
            <w:tcW w:w="4078" w:type="dxa"/>
            <w:tcBorders>
              <w:top w:val="nil"/>
              <w:left w:val="nil"/>
              <w:bottom w:val="nil"/>
              <w:right w:val="nil"/>
            </w:tcBorders>
          </w:tcPr>
          <w:p w:rsidR="00CF59C5" w:rsidRDefault="00244BA6">
            <w:pPr>
              <w:spacing w:before="0" w:after="0" w:line="259" w:lineRule="auto"/>
              <w:ind w:left="22" w:right="0" w:firstLine="0"/>
              <w:jc w:val="both"/>
            </w:pPr>
            <w:r>
              <w:t>State Civil Rights Managers/Coordinators</w:t>
            </w:r>
          </w:p>
        </w:tc>
      </w:tr>
    </w:tbl>
    <w:p w:rsidR="00CF59C5" w:rsidRDefault="00244BA6">
      <w:pPr>
        <w:spacing w:before="0" w:after="53" w:line="265" w:lineRule="auto"/>
        <w:ind w:left="9" w:hanging="10"/>
      </w:pPr>
      <w:r>
        <w:rPr>
          <w:sz w:val="18"/>
        </w:rPr>
        <w:t>Rural Development</w:t>
      </w:r>
    </w:p>
    <w:p w:rsidR="00CF59C5" w:rsidRDefault="00244BA6">
      <w:pPr>
        <w:tabs>
          <w:tab w:val="center" w:pos="2287"/>
          <w:tab w:val="center" w:pos="4121"/>
        </w:tabs>
        <w:ind w:left="0" w:right="0" w:firstLine="0"/>
      </w:pPr>
      <w:r>
        <w:tab/>
      </w:r>
      <w:r>
        <w:t>FROM:</w:t>
      </w:r>
      <w:r>
        <w:tab/>
      </w:r>
      <w:proofErr w:type="spellStart"/>
      <w:r>
        <w:t>Angilla</w:t>
      </w:r>
      <w:proofErr w:type="spellEnd"/>
      <w:r>
        <w:t xml:space="preserve"> Denton</w:t>
      </w:r>
    </w:p>
    <w:p w:rsidR="00CF59C5" w:rsidRDefault="00244BA6">
      <w:pPr>
        <w:spacing w:before="0" w:after="0" w:line="265" w:lineRule="auto"/>
        <w:ind w:left="9" w:hanging="10"/>
      </w:pPr>
      <w:r>
        <w:rPr>
          <w:sz w:val="18"/>
        </w:rPr>
        <w:t>Voice 202.692.0252</w:t>
      </w:r>
    </w:p>
    <w:p w:rsidR="00CF59C5" w:rsidRDefault="00244BA6">
      <w:pPr>
        <w:tabs>
          <w:tab w:val="center" w:pos="4377"/>
        </w:tabs>
        <w:spacing w:before="0" w:after="284"/>
        <w:ind w:left="0" w:right="0" w:firstLine="0"/>
      </w:pPr>
      <w:r>
        <w:t>Fax 202.692.0279</w:t>
      </w:r>
      <w:r>
        <w:tab/>
      </w:r>
      <w:r>
        <w:t>Director, Civil Right</w:t>
      </w:r>
    </w:p>
    <w:p w:rsidR="00CF59C5" w:rsidRDefault="00244BA6">
      <w:pPr>
        <w:tabs>
          <w:tab w:val="center" w:pos="2460"/>
          <w:tab w:val="right" w:pos="9344"/>
        </w:tabs>
        <w:spacing w:before="0" w:after="0" w:line="259" w:lineRule="auto"/>
        <w:ind w:left="0" w:right="0" w:firstLine="0"/>
      </w:pPr>
      <w:r>
        <w:tab/>
      </w:r>
      <w:r>
        <w:t xml:space="preserve">SUBJECT: </w:t>
      </w:r>
      <w:r>
        <w:tab/>
        <w:t>U.S. Department of Agriculture Nondiscrimination Statement</w:t>
      </w:r>
    </w:p>
    <w:p w:rsidR="00CF59C5" w:rsidRDefault="00CF59C5">
      <w:pPr>
        <w:sectPr w:rsidR="00CF59C5">
          <w:headerReference w:type="even" r:id="rId7"/>
          <w:headerReference w:type="default" r:id="rId8"/>
          <w:headerReference w:type="first" r:id="rId9"/>
          <w:pgSz w:w="12240" w:h="15840"/>
          <w:pgMar w:top="1764" w:right="2305" w:bottom="701" w:left="591" w:header="720" w:footer="720" w:gutter="0"/>
          <w:cols w:space="720"/>
          <w:titlePg/>
        </w:sectPr>
      </w:pPr>
    </w:p>
    <w:p w:rsidR="00CF59C5" w:rsidRDefault="00244BA6">
      <w:pPr>
        <w:pStyle w:val="Heading1"/>
      </w:pPr>
      <w:r>
        <w:t>US</w:t>
      </w:r>
      <w:r>
        <w:rPr>
          <w:u w:val="single" w:color="000000"/>
        </w:rPr>
        <w:t>DA</w:t>
      </w:r>
    </w:p>
    <w:p w:rsidR="00CF59C5" w:rsidRDefault="00244BA6">
      <w:pPr>
        <w:spacing w:before="526" w:after="0" w:line="259" w:lineRule="auto"/>
        <w:ind w:left="7" w:right="0" w:firstLine="0"/>
      </w:pPr>
      <w:r>
        <w:rPr>
          <w:noProof/>
        </w:rPr>
        <w:drawing>
          <wp:anchor distT="0" distB="0" distL="114300" distR="114300" simplePos="0" relativeHeight="251658240" behindDoc="0" locked="0" layoutInCell="1" allowOverlap="0">
            <wp:simplePos x="0" y="0"/>
            <wp:positionH relativeFrom="margin">
              <wp:posOffset>3426444</wp:posOffset>
            </wp:positionH>
            <wp:positionV relativeFrom="paragraph">
              <wp:posOffset>1517904</wp:posOffset>
            </wp:positionV>
            <wp:extent cx="1852750" cy="402336"/>
            <wp:effectExtent l="0" t="0" r="0" b="0"/>
            <wp:wrapSquare wrapText="bothSides"/>
            <wp:docPr id="2337" name="Picture 2337"/>
            <wp:cNvGraphicFramePr/>
            <a:graphic xmlns:a="http://schemas.openxmlformats.org/drawingml/2006/main">
              <a:graphicData uri="http://schemas.openxmlformats.org/drawingml/2006/picture">
                <pic:pic xmlns:pic="http://schemas.openxmlformats.org/drawingml/2006/picture">
                  <pic:nvPicPr>
                    <pic:cNvPr id="2337" name="Picture 2337"/>
                    <pic:cNvPicPr/>
                  </pic:nvPicPr>
                  <pic:blipFill>
                    <a:blip r:embed="rId10"/>
                    <a:stretch>
                      <a:fillRect/>
                    </a:stretch>
                  </pic:blipFill>
                  <pic:spPr>
                    <a:xfrm>
                      <a:off x="0" y="0"/>
                      <a:ext cx="1852750" cy="402336"/>
                    </a:xfrm>
                    <a:prstGeom prst="rect">
                      <a:avLst/>
                    </a:prstGeom>
                  </pic:spPr>
                </pic:pic>
              </a:graphicData>
            </a:graphic>
          </wp:anchor>
        </w:drawing>
      </w:r>
      <w:r>
        <w:rPr>
          <w:sz w:val="22"/>
        </w:rPr>
        <w:t>November 30, 2015</w:t>
      </w:r>
    </w:p>
    <w:p w:rsidR="00CF59C5" w:rsidRDefault="00CF59C5">
      <w:pPr>
        <w:sectPr w:rsidR="00CF59C5">
          <w:type w:val="continuous"/>
          <w:pgSz w:w="12240" w:h="15840"/>
          <w:pgMar w:top="1764" w:right="7975" w:bottom="701" w:left="2507" w:header="720" w:footer="720" w:gutter="0"/>
          <w:cols w:space="720"/>
        </w:sectPr>
      </w:pPr>
    </w:p>
    <w:p w:rsidR="00CF59C5" w:rsidRDefault="00244BA6">
      <w:pPr>
        <w:spacing w:before="0" w:after="270"/>
        <w:ind w:left="1124" w:right="64"/>
      </w:pPr>
      <w:r>
        <w:t>The purpose of this notice is to provide revised guidance regarding the use of the updated U.S. Department of Agriculture (USDA) Nondiscrimination Statement outlined in USDA Departmental Regulation (DR) 4300-003, "Equal Opportunity Public Noti</w:t>
      </w:r>
      <w:r>
        <w:t>fication Policy," dated June 2, 2015. The regulation replaces DR 4300003, dated November 16, 1999. All previous versions and instructions regarding the use of the USDA Nondiscrimination Statement are obsolete.</w:t>
      </w:r>
    </w:p>
    <w:p w:rsidR="00CF59C5" w:rsidRDefault="00244BA6">
      <w:pPr>
        <w:spacing w:before="0" w:after="259"/>
        <w:ind w:left="1124" w:right="64"/>
      </w:pPr>
      <w:r>
        <w:rPr>
          <w:noProof/>
        </w:rPr>
        <w:drawing>
          <wp:anchor distT="0" distB="0" distL="114300" distR="114300" simplePos="0" relativeHeight="251659264" behindDoc="0" locked="0" layoutInCell="1" allowOverlap="0">
            <wp:simplePos x="0" y="0"/>
            <wp:positionH relativeFrom="page">
              <wp:posOffset>1596567</wp:posOffset>
            </wp:positionH>
            <wp:positionV relativeFrom="page">
              <wp:posOffset>461772</wp:posOffset>
            </wp:positionV>
            <wp:extent cx="5196849" cy="301752"/>
            <wp:effectExtent l="0" t="0" r="0" b="0"/>
            <wp:wrapTopAndBottom/>
            <wp:docPr id="15583" name="Picture 15583"/>
            <wp:cNvGraphicFramePr/>
            <a:graphic xmlns:a="http://schemas.openxmlformats.org/drawingml/2006/main">
              <a:graphicData uri="http://schemas.openxmlformats.org/drawingml/2006/picture">
                <pic:pic xmlns:pic="http://schemas.openxmlformats.org/drawingml/2006/picture">
                  <pic:nvPicPr>
                    <pic:cNvPr id="15583" name="Picture 15583"/>
                    <pic:cNvPicPr/>
                  </pic:nvPicPr>
                  <pic:blipFill>
                    <a:blip r:embed="rId11"/>
                    <a:stretch>
                      <a:fillRect/>
                    </a:stretch>
                  </pic:blipFill>
                  <pic:spPr>
                    <a:xfrm>
                      <a:off x="0" y="0"/>
                      <a:ext cx="5196849" cy="301752"/>
                    </a:xfrm>
                    <a:prstGeom prst="rect">
                      <a:avLst/>
                    </a:prstGeom>
                  </pic:spPr>
                </pic:pic>
              </a:graphicData>
            </a:graphic>
          </wp:anchor>
        </w:drawing>
      </w:r>
      <w:r>
        <w:t>The Nondiscrimination Statement shall be post</w:t>
      </w:r>
      <w:r>
        <w:t>ed in all Rural Development (RD) offices and included on all RI) publications, press releases, posters, memoranda, letterhead, and email signatures. Additionally, each Agency Administrator and State Director must provide the updated Nondiscrimination State</w:t>
      </w:r>
      <w:r>
        <w:t>ment, in writing, to all recipients of RD program assistance. Recipients must be informed of the requirement to post the statement in all recipient offices and to include the statement on all print and non-print materials produced for public information, p</w:t>
      </w:r>
      <w:r>
        <w:t>ublic education, or public distribution. Such materials include pamphlets, brochures, newsletters, websites, news releases, advertisements, and outreach letters. Each Agency Administrator and State Director shall maintain proof of notification to all recip</w:t>
      </w:r>
      <w:r>
        <w:t>ients.</w:t>
      </w:r>
    </w:p>
    <w:p w:rsidR="00CF59C5" w:rsidRDefault="00244BA6">
      <w:pPr>
        <w:spacing w:before="0" w:after="276"/>
        <w:ind w:left="1131" w:right="64"/>
      </w:pPr>
      <w:r>
        <w:t>The Nondiscrimination Statement shall be made available in English and all other languages appropriate to the local population likely to be served or directly impacted by any RD program or activity, as well as in alternative means of communication (e.g., B</w:t>
      </w:r>
      <w:r>
        <w:t>raille, large print, audiotape, etc.). All content posted on a RD or recipient's website must comply with Section 508 of the Rehabilitation Act and with all applicable civil rights laws, regulations, Executive Orders, and policies.</w:t>
      </w:r>
    </w:p>
    <w:p w:rsidR="00CF59C5" w:rsidRDefault="00244BA6">
      <w:pPr>
        <w:spacing w:before="0" w:after="261"/>
        <w:ind w:left="1131" w:right="64"/>
      </w:pPr>
      <w:r>
        <w:lastRenderedPageBreak/>
        <w:t xml:space="preserve">The attachment provides </w:t>
      </w:r>
      <w:r>
        <w:t>detailed guidance for the use of the Nondiscrimination Statement in print and non-print materials created by RD, as well as, by recipients of RD program assistance.</w:t>
      </w:r>
    </w:p>
    <w:p w:rsidR="00CF59C5" w:rsidRDefault="00244BA6">
      <w:pPr>
        <w:spacing w:before="0" w:after="298"/>
        <w:ind w:left="1131" w:right="64"/>
      </w:pPr>
      <w:r>
        <w:t>If you have any questions pertaining to the use of the Nondiscrimination Statement or requi</w:t>
      </w:r>
      <w:r>
        <w:t xml:space="preserve">re further assistance, please contact the Office of Civil Rights at </w:t>
      </w:r>
      <w:r>
        <w:rPr>
          <w:u w:val="single" w:color="000000"/>
        </w:rPr>
        <w:t>rd.civilrights@wdc.usda.gov</w:t>
      </w:r>
      <w:r>
        <w:t>.</w:t>
      </w:r>
    </w:p>
    <w:p w:rsidR="00CF59C5" w:rsidRDefault="00244BA6">
      <w:pPr>
        <w:spacing w:before="0"/>
        <w:ind w:left="1145" w:right="64"/>
      </w:pPr>
      <w:r>
        <w:t>USDA is an equal opportunity provider, employer, and lender.</w:t>
      </w:r>
    </w:p>
    <w:p w:rsidR="00CF59C5" w:rsidRDefault="00244BA6">
      <w:pPr>
        <w:spacing w:before="0" w:after="0" w:line="259" w:lineRule="auto"/>
        <w:ind w:left="10" w:right="22" w:hanging="10"/>
        <w:jc w:val="center"/>
      </w:pPr>
      <w:r>
        <w:rPr>
          <w:sz w:val="30"/>
        </w:rPr>
        <w:t>Rural Development</w:t>
      </w:r>
    </w:p>
    <w:p w:rsidR="00CF59C5" w:rsidRDefault="00244BA6">
      <w:pPr>
        <w:spacing w:before="0" w:after="202" w:line="259" w:lineRule="auto"/>
        <w:ind w:left="10" w:right="22" w:hanging="10"/>
        <w:jc w:val="center"/>
      </w:pPr>
      <w:r>
        <w:rPr>
          <w:sz w:val="30"/>
        </w:rPr>
        <w:t>Guidance for the Utilization of the USDA Nondiscrimination Statement</w:t>
      </w:r>
    </w:p>
    <w:p w:rsidR="00CF59C5" w:rsidRDefault="00244BA6">
      <w:pPr>
        <w:pStyle w:val="Heading2"/>
        <w:spacing w:after="219"/>
        <w:ind w:left="2"/>
      </w:pPr>
      <w:r>
        <w:t>Full Nondiscrimination Statement</w:t>
      </w:r>
    </w:p>
    <w:p w:rsidR="00CF59C5" w:rsidRDefault="00244BA6">
      <w:pPr>
        <w:spacing w:before="0" w:after="257" w:line="250" w:lineRule="auto"/>
        <w:ind w:left="370" w:right="57" w:hanging="3"/>
        <w:jc w:val="both"/>
      </w:pPr>
      <w:r>
        <w:t>In accordance with Federal civil rights law and U.S. Department of Agriculture (USDA) civil rights regulations and policies, the USDA, its Agencies, offices, and employees, and institutions participating in or administering</w:t>
      </w:r>
      <w:r>
        <w:t xml:space="preserve"> USDA programs are prohibited from discriminating based on race, color, national origin, religion, sex, gender identity (including gender expression), sexual orientation, disability, age, marital status, family/parental status, income derived from a public</w:t>
      </w:r>
      <w:r>
        <w:t xml:space="preserve"> assistance program, political beliefs, or reprisal or retaliation for prior civil rights activity, in any program or activity conducted or funded by USDA (not all bases apply to all programs). Remedies and complaint filing deadlines vary by program or inc</w:t>
      </w:r>
      <w:r>
        <w:t>ident.</w:t>
      </w:r>
    </w:p>
    <w:p w:rsidR="00CF59C5" w:rsidRDefault="00244BA6">
      <w:pPr>
        <w:spacing w:before="0" w:after="283" w:line="250" w:lineRule="auto"/>
        <w:ind w:left="370" w:right="187" w:hanging="3"/>
        <w:jc w:val="both"/>
      </w:pPr>
      <w:r>
        <w:t>Persons with disabilities who require alternative means of communication for program information (e.g., Braille, large print, audiotape, American Sign Language, etc.) should contact the responsible Agency or USDA's TARGET Center at (202) 720-2600 (v</w:t>
      </w:r>
      <w:r>
        <w:t>oice and TTY) or contact USDA through the Federal Relay Service at (800) 877-8339. Additionally, program information may be made available in languages other than English.</w:t>
      </w:r>
    </w:p>
    <w:p w:rsidR="00CF59C5" w:rsidRDefault="00244BA6">
      <w:pPr>
        <w:spacing w:before="0"/>
        <w:ind w:left="367" w:right="64"/>
      </w:pPr>
      <w:r>
        <w:t>To file a program discrimination complaint, complete the USDA Program Discrimination</w:t>
      </w:r>
    </w:p>
    <w:p w:rsidR="00CF59C5" w:rsidRDefault="00244BA6">
      <w:pPr>
        <w:spacing w:before="0" w:after="257" w:line="250" w:lineRule="auto"/>
        <w:ind w:left="370" w:right="57" w:hanging="3"/>
        <w:jc w:val="both"/>
      </w:pPr>
      <w:r>
        <w:t xml:space="preserve">Complaint Form, AD-3027, found online at </w:t>
      </w:r>
      <w:r>
        <w:rPr>
          <w:u w:val="single" w:color="000000"/>
        </w:rPr>
        <w:t>http://www.ascr.usda.gov/complaint filing cust.html</w:t>
      </w:r>
      <w:r>
        <w:t xml:space="preserve"> and at any USDA office or write a letter addressed to USDA and provide in the letter </w:t>
      </w:r>
      <w:proofErr w:type="gramStart"/>
      <w:r>
        <w:t>all of</w:t>
      </w:r>
      <w:proofErr w:type="gramEnd"/>
      <w:r>
        <w:t xml:space="preserve"> the information requested in the form. To request a copy of the compla</w:t>
      </w:r>
      <w:r>
        <w:t>int form, call (866) 632-9992. Submit your completed form or letter to USDA by:</w:t>
      </w:r>
    </w:p>
    <w:p w:rsidR="00CF59C5" w:rsidRDefault="00244BA6">
      <w:pPr>
        <w:numPr>
          <w:ilvl w:val="0"/>
          <w:numId w:val="1"/>
        </w:numPr>
        <w:spacing w:before="0"/>
        <w:ind w:right="64" w:hanging="994"/>
      </w:pPr>
      <w:r>
        <w:t>mail: U.S. Department of Agriculture</w:t>
      </w:r>
    </w:p>
    <w:p w:rsidR="00CF59C5" w:rsidRDefault="00244BA6">
      <w:pPr>
        <w:spacing w:before="0" w:after="26" w:line="259" w:lineRule="auto"/>
        <w:ind w:left="5771" w:right="0" w:firstLine="0"/>
      </w:pPr>
      <w:r>
        <w:rPr>
          <w:noProof/>
        </w:rPr>
        <w:drawing>
          <wp:inline distT="0" distB="0" distL="0" distR="0">
            <wp:extent cx="4575" cy="4572"/>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12"/>
                    <a:stretch>
                      <a:fillRect/>
                    </a:stretch>
                  </pic:blipFill>
                  <pic:spPr>
                    <a:xfrm>
                      <a:off x="0" y="0"/>
                      <a:ext cx="4575" cy="4572"/>
                    </a:xfrm>
                    <a:prstGeom prst="rect">
                      <a:avLst/>
                    </a:prstGeom>
                  </pic:spPr>
                </pic:pic>
              </a:graphicData>
            </a:graphic>
          </wp:inline>
        </w:drawing>
      </w:r>
    </w:p>
    <w:p w:rsidR="00CF59C5" w:rsidRDefault="00244BA6">
      <w:pPr>
        <w:spacing w:before="0" w:after="0" w:line="259" w:lineRule="auto"/>
        <w:ind w:left="637" w:right="620" w:hanging="10"/>
        <w:jc w:val="center"/>
      </w:pPr>
      <w:r>
        <w:t>Office of the Assistant Secretary for Civil Rights</w:t>
      </w:r>
    </w:p>
    <w:p w:rsidR="00CF59C5" w:rsidRDefault="00244BA6">
      <w:pPr>
        <w:spacing w:before="0"/>
        <w:ind w:left="2392" w:right="64"/>
      </w:pPr>
      <w:r>
        <w:t>1400 Independence Avenue, SW</w:t>
      </w:r>
    </w:p>
    <w:p w:rsidR="00CF59C5" w:rsidRDefault="00244BA6">
      <w:pPr>
        <w:spacing w:before="0" w:after="289"/>
        <w:ind w:left="2370" w:right="64"/>
      </w:pPr>
      <w:r>
        <w:t>Washington, D.C. 20250-9410;</w:t>
      </w:r>
    </w:p>
    <w:p w:rsidR="00CF59C5" w:rsidRDefault="00244BA6">
      <w:pPr>
        <w:numPr>
          <w:ilvl w:val="0"/>
          <w:numId w:val="1"/>
        </w:numPr>
        <w:spacing w:before="0" w:after="255"/>
        <w:ind w:right="64" w:hanging="994"/>
      </w:pPr>
      <w:r>
        <w:t>fax: (202) 690-7442; or</w:t>
      </w:r>
    </w:p>
    <w:p w:rsidR="00CF59C5" w:rsidRDefault="00244BA6">
      <w:pPr>
        <w:numPr>
          <w:ilvl w:val="0"/>
          <w:numId w:val="1"/>
        </w:numPr>
        <w:spacing w:before="0" w:after="264" w:line="259" w:lineRule="auto"/>
        <w:ind w:right="64" w:hanging="994"/>
      </w:pPr>
      <w:r>
        <w:t>emai</w:t>
      </w:r>
      <w:r>
        <w:t xml:space="preserve">l: </w:t>
      </w:r>
      <w:r>
        <w:rPr>
          <w:u w:val="single" w:color="000000"/>
        </w:rPr>
        <w:t>program.intake@usda.gov</w:t>
      </w:r>
      <w:r>
        <w:t>.</w:t>
      </w:r>
    </w:p>
    <w:p w:rsidR="00CF59C5" w:rsidRDefault="00244BA6">
      <w:pPr>
        <w:spacing w:before="0" w:after="262"/>
        <w:ind w:left="375" w:right="64"/>
      </w:pPr>
      <w:r>
        <w:t>USDA is an equal opportunity provider, employer, and lender.</w:t>
      </w:r>
    </w:p>
    <w:p w:rsidR="00CF59C5" w:rsidRDefault="00244BA6">
      <w:pPr>
        <w:pStyle w:val="Heading2"/>
        <w:spacing w:after="220"/>
        <w:ind w:left="399"/>
      </w:pPr>
      <w:r>
        <w:lastRenderedPageBreak/>
        <w:t>Spanish Translation</w:t>
      </w:r>
    </w:p>
    <w:p w:rsidR="00CF59C5" w:rsidRDefault="00244BA6">
      <w:pPr>
        <w:spacing w:before="0" w:after="257" w:line="250" w:lineRule="auto"/>
        <w:ind w:left="370" w:right="57" w:hanging="3"/>
        <w:jc w:val="both"/>
      </w:pPr>
      <w:r>
        <w:t xml:space="preserve">De </w:t>
      </w:r>
      <w:proofErr w:type="spellStart"/>
      <w:r>
        <w:t>acuerdo</w:t>
      </w:r>
      <w:proofErr w:type="spellEnd"/>
      <w:r>
        <w:t xml:space="preserve"> con la ley federal de derechos </w:t>
      </w:r>
      <w:proofErr w:type="spellStart"/>
      <w:r>
        <w:t>civiles</w:t>
      </w:r>
      <w:proofErr w:type="spellEnd"/>
      <w:r>
        <w:t xml:space="preserve"> y las </w:t>
      </w:r>
      <w:proofErr w:type="spellStart"/>
      <w:r>
        <w:t>reglamentaciones</w:t>
      </w:r>
      <w:proofErr w:type="spellEnd"/>
      <w:r>
        <w:t xml:space="preserve"> y </w:t>
      </w:r>
      <w:proofErr w:type="spellStart"/>
      <w:r>
        <w:t>politicas</w:t>
      </w:r>
      <w:proofErr w:type="spellEnd"/>
      <w:r>
        <w:t xml:space="preserve"> de derechos </w:t>
      </w:r>
      <w:proofErr w:type="spellStart"/>
      <w:r>
        <w:t>civiles</w:t>
      </w:r>
      <w:proofErr w:type="spellEnd"/>
      <w:r>
        <w:t xml:space="preserve"> del </w:t>
      </w:r>
      <w:proofErr w:type="spellStart"/>
      <w:r>
        <w:t>Departamento</w:t>
      </w:r>
      <w:proofErr w:type="spellEnd"/>
      <w:r>
        <w:t xml:space="preserve"> de Agricultura de </w:t>
      </w:r>
      <w:proofErr w:type="spellStart"/>
      <w:r>
        <w:t>Estados</w:t>
      </w:r>
      <w:proofErr w:type="spellEnd"/>
      <w:r>
        <w:t xml:space="preserve"> </w:t>
      </w:r>
      <w:proofErr w:type="spellStart"/>
      <w:r>
        <w:t>Unidos</w:t>
      </w:r>
      <w:proofErr w:type="spellEnd"/>
      <w:r>
        <w:t xml:space="preserve"> (U.S. Department of Agriculture, USDA), se </w:t>
      </w:r>
      <w:proofErr w:type="spellStart"/>
      <w:r>
        <w:t>prohibe</w:t>
      </w:r>
      <w:proofErr w:type="spellEnd"/>
      <w:r>
        <w:t xml:space="preserve"> al USDA, </w:t>
      </w:r>
      <w:proofErr w:type="spellStart"/>
      <w:r>
        <w:t>sus</w:t>
      </w:r>
      <w:proofErr w:type="spellEnd"/>
      <w:r>
        <w:t xml:space="preserve"> </w:t>
      </w:r>
      <w:proofErr w:type="spellStart"/>
      <w:r>
        <w:t>agencias</w:t>
      </w:r>
      <w:proofErr w:type="spellEnd"/>
      <w:r>
        <w:t xml:space="preserve">, </w:t>
      </w:r>
      <w:proofErr w:type="spellStart"/>
      <w:r>
        <w:t>oficinas</w:t>
      </w:r>
      <w:proofErr w:type="spellEnd"/>
      <w:r>
        <w:t xml:space="preserve"> y </w:t>
      </w:r>
      <w:proofErr w:type="spellStart"/>
      <w:r>
        <w:t>empleados</w:t>
      </w:r>
      <w:proofErr w:type="spellEnd"/>
      <w:r>
        <w:t xml:space="preserve">, e </w:t>
      </w:r>
      <w:proofErr w:type="spellStart"/>
      <w:r>
        <w:t>ins</w:t>
      </w:r>
      <w:r>
        <w:t>tituciones</w:t>
      </w:r>
      <w:proofErr w:type="spellEnd"/>
      <w:r>
        <w:t xml:space="preserve"> que </w:t>
      </w:r>
      <w:proofErr w:type="spellStart"/>
      <w:r>
        <w:t>participan</w:t>
      </w:r>
      <w:proofErr w:type="spellEnd"/>
      <w:r>
        <w:t xml:space="preserve"> o </w:t>
      </w:r>
      <w:proofErr w:type="spellStart"/>
      <w:r>
        <w:t>administran</w:t>
      </w:r>
      <w:proofErr w:type="spellEnd"/>
      <w:r>
        <w:t xml:space="preserve"> </w:t>
      </w:r>
      <w:proofErr w:type="spellStart"/>
      <w:r>
        <w:t>los</w:t>
      </w:r>
      <w:proofErr w:type="spellEnd"/>
      <w:r>
        <w:t xml:space="preserve"> </w:t>
      </w:r>
      <w:proofErr w:type="spellStart"/>
      <w:r>
        <w:t>programas</w:t>
      </w:r>
      <w:proofErr w:type="spellEnd"/>
      <w:r>
        <w:t xml:space="preserve"> del USDA,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religién</w:t>
      </w:r>
      <w:proofErr w:type="spellEnd"/>
      <w:r>
        <w:t xml:space="preserve">, </w:t>
      </w:r>
      <w:proofErr w:type="spellStart"/>
      <w:r>
        <w:t>género</w:t>
      </w:r>
      <w:proofErr w:type="spellEnd"/>
      <w:r>
        <w:t xml:space="preserve">, </w:t>
      </w:r>
      <w:proofErr w:type="spellStart"/>
      <w:r>
        <w:t>identidad</w:t>
      </w:r>
      <w:proofErr w:type="spellEnd"/>
      <w:r>
        <w:t xml:space="preserve"> de </w:t>
      </w:r>
      <w:proofErr w:type="spellStart"/>
      <w:r>
        <w:t>género</w:t>
      </w:r>
      <w:proofErr w:type="spellEnd"/>
      <w:r>
        <w:t xml:space="preserve"> (</w:t>
      </w:r>
      <w:proofErr w:type="spellStart"/>
      <w:r>
        <w:t>incluidas</w:t>
      </w:r>
      <w:proofErr w:type="spellEnd"/>
      <w:r>
        <w:t xml:space="preserve"> las </w:t>
      </w:r>
      <w:proofErr w:type="spellStart"/>
      <w:r>
        <w:t>expresiones</w:t>
      </w:r>
      <w:proofErr w:type="spellEnd"/>
      <w:r>
        <w:t xml:space="preserve"> de </w:t>
      </w:r>
      <w:proofErr w:type="spellStart"/>
      <w:r>
        <w:t>género</w:t>
      </w:r>
      <w:proofErr w:type="spellEnd"/>
      <w:r>
        <w:t xml:space="preserve">), </w:t>
      </w:r>
      <w:proofErr w:type="spellStart"/>
      <w:r>
        <w:t>orientación</w:t>
      </w:r>
      <w:proofErr w:type="spellEnd"/>
      <w:r>
        <w:t xml:space="preserve"> sexual, </w:t>
      </w:r>
      <w:proofErr w:type="spellStart"/>
      <w:r>
        <w:t>discapacidad</w:t>
      </w:r>
      <w:proofErr w:type="spellEnd"/>
      <w:r>
        <w:t xml:space="preserve">, </w:t>
      </w:r>
      <w:proofErr w:type="spellStart"/>
      <w:r>
        <w:t>edad</w:t>
      </w:r>
      <w:proofErr w:type="spellEnd"/>
      <w:r>
        <w:t xml:space="preserve">, </w:t>
      </w:r>
      <w:proofErr w:type="spellStart"/>
      <w:r>
        <w:t>estado</w:t>
      </w:r>
      <w:proofErr w:type="spellEnd"/>
      <w:r>
        <w:t xml:space="preserve"> civil, </w:t>
      </w:r>
      <w:proofErr w:type="spellStart"/>
      <w:r>
        <w:t>esta</w:t>
      </w:r>
      <w:r>
        <w:t>do</w:t>
      </w:r>
      <w:proofErr w:type="spellEnd"/>
      <w:r>
        <w:t xml:space="preserve"> familiar/parental, </w:t>
      </w:r>
      <w:proofErr w:type="spellStart"/>
      <w:r>
        <w:t>ingresos</w:t>
      </w:r>
      <w:proofErr w:type="spellEnd"/>
      <w:r>
        <w:t xml:space="preserve"> </w:t>
      </w:r>
      <w:proofErr w:type="spellStart"/>
      <w:r>
        <w:t>derivados</w:t>
      </w:r>
      <w:proofErr w:type="spellEnd"/>
      <w:r>
        <w:t xml:space="preserve"> de un </w:t>
      </w:r>
      <w:proofErr w:type="spellStart"/>
      <w:r>
        <w:t>programa</w:t>
      </w:r>
      <w:proofErr w:type="spellEnd"/>
      <w:r>
        <w:t xml:space="preserve"> de </w:t>
      </w:r>
      <w:proofErr w:type="spellStart"/>
      <w:r>
        <w:t>asistencia</w:t>
      </w:r>
      <w:proofErr w:type="spellEnd"/>
      <w:r>
        <w:t xml:space="preserve"> </w:t>
      </w:r>
      <w:proofErr w:type="spellStart"/>
      <w:r>
        <w:t>pública</w:t>
      </w:r>
      <w:proofErr w:type="spellEnd"/>
      <w:r>
        <w:t xml:space="preserve">, </w:t>
      </w:r>
      <w:proofErr w:type="spellStart"/>
      <w:r>
        <w:t>creencias</w:t>
      </w:r>
      <w:proofErr w:type="spellEnd"/>
      <w:r>
        <w:t xml:space="preserve"> </w:t>
      </w:r>
      <w:proofErr w:type="spellStart"/>
      <w:r>
        <w:t>políticas</w:t>
      </w:r>
      <w:proofErr w:type="spellEnd"/>
      <w:r>
        <w:t xml:space="preserve">, o </w:t>
      </w:r>
      <w:proofErr w:type="spellStart"/>
      <w:r>
        <w:t>reprimendas</w:t>
      </w:r>
      <w:proofErr w:type="spellEnd"/>
      <w:r>
        <w:t xml:space="preserve"> o </w:t>
      </w:r>
      <w:proofErr w:type="spellStart"/>
      <w:r>
        <w:t>represalias</w:t>
      </w:r>
      <w:proofErr w:type="spellEnd"/>
      <w:r>
        <w:t xml:space="preserve"> </w:t>
      </w:r>
      <w:proofErr w:type="spellStart"/>
      <w:r>
        <w:t>por</w:t>
      </w:r>
      <w:proofErr w:type="spellEnd"/>
      <w:r>
        <w:t xml:space="preserve"> </w:t>
      </w:r>
      <w:proofErr w:type="spellStart"/>
      <w:r>
        <w:t>actividades</w:t>
      </w:r>
      <w:proofErr w:type="spellEnd"/>
      <w:r>
        <w:t xml:space="preserve"> previas </w:t>
      </w:r>
      <w:proofErr w:type="spellStart"/>
      <w:r>
        <w:t>sobre</w:t>
      </w:r>
      <w:proofErr w:type="spellEnd"/>
      <w:r>
        <w:t xml:space="preserve"> derechos </w:t>
      </w:r>
      <w:proofErr w:type="spellStart"/>
      <w:r>
        <w:t>civiles</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programa</w:t>
      </w:r>
      <w:proofErr w:type="spellEnd"/>
      <w:r>
        <w:t xml:space="preserve"> o </w:t>
      </w:r>
      <w:proofErr w:type="spellStart"/>
      <w:r>
        <w:t>actividad</w:t>
      </w:r>
      <w:proofErr w:type="spellEnd"/>
      <w:r>
        <w:t xml:space="preserve"> </w:t>
      </w:r>
      <w:proofErr w:type="spellStart"/>
      <w:r>
        <w:t>llevados</w:t>
      </w:r>
      <w:proofErr w:type="spellEnd"/>
      <w:r>
        <w:t xml:space="preserve"> a </w:t>
      </w:r>
      <w:proofErr w:type="spellStart"/>
      <w:r>
        <w:t>cabo</w:t>
      </w:r>
      <w:proofErr w:type="spellEnd"/>
      <w:r>
        <w:t xml:space="preserve"> o </w:t>
      </w:r>
      <w:proofErr w:type="spellStart"/>
      <w:r>
        <w:t>financiados</w:t>
      </w:r>
      <w:proofErr w:type="spellEnd"/>
      <w:r>
        <w:t xml:space="preserve"> </w:t>
      </w:r>
      <w:proofErr w:type="spellStart"/>
      <w:r>
        <w:t>por</w:t>
      </w:r>
      <w:proofErr w:type="spellEnd"/>
      <w:r>
        <w:t xml:space="preserve"> el USDA (no </w:t>
      </w:r>
      <w:proofErr w:type="spellStart"/>
      <w:r>
        <w:t>todas</w:t>
      </w:r>
      <w:proofErr w:type="spellEnd"/>
      <w:r>
        <w:t xml:space="preserve"> las bases se </w:t>
      </w:r>
      <w:proofErr w:type="spellStart"/>
      <w:r>
        <w:t>aplican</w:t>
      </w:r>
      <w:proofErr w:type="spellEnd"/>
      <w:r>
        <w:t xml:space="preserve"> a </w:t>
      </w:r>
      <w:proofErr w:type="spellStart"/>
      <w:r>
        <w:t>todos</w:t>
      </w:r>
      <w:proofErr w:type="spellEnd"/>
      <w:r>
        <w:t xml:space="preserve"> </w:t>
      </w:r>
      <w:proofErr w:type="spellStart"/>
      <w:r>
        <w:t>los</w:t>
      </w:r>
      <w:proofErr w:type="spellEnd"/>
      <w:r>
        <w:t xml:space="preserve"> </w:t>
      </w:r>
      <w:proofErr w:type="spellStart"/>
      <w:r>
        <w:t>programas</w:t>
      </w:r>
      <w:proofErr w:type="spellEnd"/>
      <w:r>
        <w:t xml:space="preserve">). Las </w:t>
      </w:r>
      <w:proofErr w:type="spellStart"/>
      <w:r>
        <w:t>fechas</w:t>
      </w:r>
      <w:proofErr w:type="spellEnd"/>
      <w:r>
        <w:t xml:space="preserve"> </w:t>
      </w:r>
      <w:proofErr w:type="spellStart"/>
      <w:r>
        <w:t>límite</w:t>
      </w:r>
      <w:proofErr w:type="spellEnd"/>
      <w:r>
        <w:t xml:space="preserve"> para la </w:t>
      </w:r>
      <w:proofErr w:type="spellStart"/>
      <w:r>
        <w:t>presentación</w:t>
      </w:r>
      <w:proofErr w:type="spellEnd"/>
      <w:r>
        <w:t xml:space="preserve"> de </w:t>
      </w:r>
      <w:proofErr w:type="spellStart"/>
      <w:r>
        <w:t>remedios</w:t>
      </w:r>
      <w:proofErr w:type="spellEnd"/>
      <w:r>
        <w:t xml:space="preserve"> y </w:t>
      </w:r>
      <w:proofErr w:type="spellStart"/>
      <w:r>
        <w:t>denuncias</w:t>
      </w:r>
      <w:proofErr w:type="spellEnd"/>
      <w:r>
        <w:t xml:space="preserve"> </w:t>
      </w:r>
      <w:proofErr w:type="spellStart"/>
      <w:r>
        <w:t>varían</w:t>
      </w:r>
      <w:proofErr w:type="spellEnd"/>
      <w:r>
        <w:t xml:space="preserve"> </w:t>
      </w:r>
      <w:proofErr w:type="spellStart"/>
      <w:r>
        <w:t>según</w:t>
      </w:r>
      <w:proofErr w:type="spellEnd"/>
      <w:r>
        <w:t xml:space="preserve"> el </w:t>
      </w:r>
      <w:proofErr w:type="spellStart"/>
      <w:r>
        <w:t>programa</w:t>
      </w:r>
      <w:proofErr w:type="spellEnd"/>
      <w:r>
        <w:t xml:space="preserve"> o el </w:t>
      </w:r>
      <w:proofErr w:type="spellStart"/>
      <w:r>
        <w:t>incidente</w:t>
      </w:r>
      <w:proofErr w:type="spellEnd"/>
      <w:r>
        <w:t>.</w:t>
      </w:r>
    </w:p>
    <w:p w:rsidR="00CF59C5" w:rsidRDefault="00244BA6">
      <w:pPr>
        <w:spacing w:before="0" w:after="276"/>
        <w:ind w:left="403" w:right="64"/>
      </w:pPr>
      <w:r>
        <w:t xml:space="preserve">Las personas con </w:t>
      </w:r>
      <w:proofErr w:type="spellStart"/>
      <w:r>
        <w:t>discapacidades</w:t>
      </w:r>
      <w:proofErr w:type="spellEnd"/>
      <w:r>
        <w:t xml:space="preserve"> que </w:t>
      </w:r>
      <w:proofErr w:type="spellStart"/>
      <w:r>
        <w:t>requieran</w:t>
      </w:r>
      <w:proofErr w:type="spellEnd"/>
      <w:r>
        <w:t xml:space="preserve"> </w:t>
      </w:r>
      <w:proofErr w:type="spellStart"/>
      <w:r>
        <w:t>medios</w:t>
      </w:r>
      <w:proofErr w:type="spellEnd"/>
      <w:r>
        <w:t xml:space="preserve"> </w:t>
      </w:r>
      <w:proofErr w:type="spellStart"/>
      <w:r>
        <w:t>alternativos</w:t>
      </w:r>
      <w:proofErr w:type="spellEnd"/>
      <w:r>
        <w:t xml:space="preserve"> de </w:t>
      </w:r>
      <w:proofErr w:type="spellStart"/>
      <w:r>
        <w:t>comunicación</w:t>
      </w:r>
      <w:proofErr w:type="spellEnd"/>
      <w:r>
        <w:t xml:space="preserve"> para </w:t>
      </w:r>
      <w:proofErr w:type="spellStart"/>
      <w:r>
        <w:t>obtener</w:t>
      </w:r>
      <w:proofErr w:type="spellEnd"/>
      <w:r>
        <w:t xml:space="preserve"> </w:t>
      </w:r>
      <w:proofErr w:type="spellStart"/>
      <w:r>
        <w:t>inform</w:t>
      </w:r>
      <w:r>
        <w:t>ación</w:t>
      </w:r>
      <w:proofErr w:type="spellEnd"/>
      <w:r>
        <w:t xml:space="preserve"> </w:t>
      </w:r>
      <w:proofErr w:type="spellStart"/>
      <w:r>
        <w:t>sobre</w:t>
      </w:r>
      <w:proofErr w:type="spellEnd"/>
      <w:r>
        <w:t xml:space="preserve"> el </w:t>
      </w:r>
      <w:proofErr w:type="spellStart"/>
      <w:r>
        <w:t>programa</w:t>
      </w:r>
      <w:proofErr w:type="spellEnd"/>
      <w:r>
        <w:t xml:space="preserve"> (</w:t>
      </w:r>
      <w:proofErr w:type="spellStart"/>
      <w:r>
        <w:t>por</w:t>
      </w:r>
      <w:proofErr w:type="spellEnd"/>
      <w:r>
        <w:t xml:space="preserve"> </w:t>
      </w:r>
      <w:proofErr w:type="spellStart"/>
      <w:r>
        <w:t>ej</w:t>
      </w:r>
      <w:proofErr w:type="spellEnd"/>
      <w:r>
        <w:t xml:space="preserve">., Braille, </w:t>
      </w:r>
      <w:proofErr w:type="spellStart"/>
      <w:r>
        <w:t>letra</w:t>
      </w:r>
      <w:proofErr w:type="spellEnd"/>
      <w:r>
        <w:t xml:space="preserve"> </w:t>
      </w:r>
      <w:proofErr w:type="spellStart"/>
      <w:r>
        <w:t>grande</w:t>
      </w:r>
      <w:proofErr w:type="spellEnd"/>
      <w:r>
        <w:t xml:space="preserve">, </w:t>
      </w:r>
      <w:proofErr w:type="spellStart"/>
      <w:r>
        <w:t>cinta</w:t>
      </w:r>
      <w:proofErr w:type="spellEnd"/>
      <w:r>
        <w:t xml:space="preserve"> de audio, </w:t>
      </w:r>
      <w:proofErr w:type="spellStart"/>
      <w:r>
        <w:t>lenguaje</w:t>
      </w:r>
      <w:proofErr w:type="spellEnd"/>
      <w:r>
        <w:t xml:space="preserve"> americano de </w:t>
      </w:r>
      <w:proofErr w:type="spellStart"/>
      <w:r>
        <w:t>señas</w:t>
      </w:r>
      <w:proofErr w:type="spellEnd"/>
      <w:r>
        <w:t xml:space="preserve">, etc.) </w:t>
      </w:r>
      <w:proofErr w:type="spellStart"/>
      <w:r>
        <w:t>deberán</w:t>
      </w:r>
      <w:proofErr w:type="spellEnd"/>
      <w:r>
        <w:t xml:space="preserve"> </w:t>
      </w:r>
      <w:proofErr w:type="spellStart"/>
      <w:r>
        <w:t>comunicarse</w:t>
      </w:r>
      <w:proofErr w:type="spellEnd"/>
      <w:r>
        <w:t xml:space="preserve"> con la </w:t>
      </w:r>
      <w:proofErr w:type="spellStart"/>
      <w:r>
        <w:t>Agencia</w:t>
      </w:r>
      <w:proofErr w:type="spellEnd"/>
      <w:r>
        <w:t xml:space="preserve"> </w:t>
      </w:r>
      <w:proofErr w:type="spellStart"/>
      <w:r>
        <w:t>responsable</w:t>
      </w:r>
      <w:proofErr w:type="spellEnd"/>
      <w:r>
        <w:t xml:space="preserve"> o con el Centro TARGET del USDA al (202) 720-2600 (</w:t>
      </w:r>
      <w:proofErr w:type="spellStart"/>
      <w:r>
        <w:t>voz</w:t>
      </w:r>
      <w:proofErr w:type="spellEnd"/>
      <w:r>
        <w:t xml:space="preserve"> y TTY) 0 </w:t>
      </w:r>
      <w:proofErr w:type="spellStart"/>
      <w:r>
        <w:t>comunicarse</w:t>
      </w:r>
      <w:proofErr w:type="spellEnd"/>
      <w:r>
        <w:t xml:space="preserve"> con el USDA a </w:t>
      </w:r>
      <w:proofErr w:type="spellStart"/>
      <w:r>
        <w:t>través</w:t>
      </w:r>
      <w:proofErr w:type="spellEnd"/>
      <w:r>
        <w:t xml:space="preserve"> del </w:t>
      </w:r>
      <w:proofErr w:type="spellStart"/>
      <w:r>
        <w:t>Servicio</w:t>
      </w:r>
      <w:proofErr w:type="spellEnd"/>
      <w:r>
        <w:t xml:space="preserve"> Federal de </w:t>
      </w:r>
      <w:proofErr w:type="spellStart"/>
      <w:r>
        <w:t>Transmisiones</w:t>
      </w:r>
      <w:proofErr w:type="spellEnd"/>
      <w:r>
        <w:t xml:space="preserve"> al (800) 877-8339. </w:t>
      </w:r>
      <w:proofErr w:type="spellStart"/>
      <w:r>
        <w:t>Asimismo</w:t>
      </w:r>
      <w:proofErr w:type="spellEnd"/>
      <w:r>
        <w:t xml:space="preserve">, se </w:t>
      </w:r>
      <w:proofErr w:type="spellStart"/>
      <w:r>
        <w:t>puede</w:t>
      </w:r>
      <w:proofErr w:type="spellEnd"/>
      <w:r>
        <w:t xml:space="preserve"> </w:t>
      </w:r>
      <w:proofErr w:type="spellStart"/>
      <w:r>
        <w:t>disponer</w:t>
      </w:r>
      <w:proofErr w:type="spellEnd"/>
      <w:r>
        <w:t xml:space="preserve"> de </w:t>
      </w:r>
      <w:proofErr w:type="spellStart"/>
      <w:r>
        <w:t>información</w:t>
      </w:r>
      <w:proofErr w:type="spellEnd"/>
      <w:r>
        <w:t xml:space="preserve"> del </w:t>
      </w:r>
      <w:proofErr w:type="spellStart"/>
      <w:r>
        <w:t>programa</w:t>
      </w:r>
      <w:proofErr w:type="spellEnd"/>
      <w:r>
        <w:t xml:space="preserve"> </w:t>
      </w:r>
      <w:proofErr w:type="spellStart"/>
      <w:r>
        <w:t>en</w:t>
      </w:r>
      <w:proofErr w:type="spellEnd"/>
      <w:r>
        <w:t xml:space="preserve"> </w:t>
      </w:r>
      <w:proofErr w:type="spellStart"/>
      <w:r>
        <w:t>otros</w:t>
      </w:r>
      <w:proofErr w:type="spellEnd"/>
      <w:r>
        <w:t xml:space="preserve"> </w:t>
      </w:r>
      <w:proofErr w:type="spellStart"/>
      <w:r>
        <w:t>idiomas</w:t>
      </w:r>
      <w:proofErr w:type="spellEnd"/>
      <w:r>
        <w:t xml:space="preserve"> </w:t>
      </w:r>
      <w:proofErr w:type="spellStart"/>
      <w:r>
        <w:t>además</w:t>
      </w:r>
      <w:proofErr w:type="spellEnd"/>
      <w:r>
        <w:t xml:space="preserve"> de </w:t>
      </w:r>
      <w:proofErr w:type="spellStart"/>
      <w:r>
        <w:t>inglés</w:t>
      </w:r>
      <w:proofErr w:type="spellEnd"/>
      <w:r>
        <w:t>.</w:t>
      </w:r>
    </w:p>
    <w:p w:rsidR="00CF59C5" w:rsidRDefault="00244BA6">
      <w:pPr>
        <w:spacing w:before="0" w:after="276"/>
        <w:ind w:left="389" w:right="64"/>
      </w:pPr>
      <w:r>
        <w:t xml:space="preserve">Para </w:t>
      </w:r>
      <w:proofErr w:type="spellStart"/>
      <w:r>
        <w:t>presentar</w:t>
      </w:r>
      <w:proofErr w:type="spellEnd"/>
      <w:r>
        <w:t xml:space="preserve"> </w:t>
      </w:r>
      <w:proofErr w:type="spellStart"/>
      <w:r>
        <w:t>una</w:t>
      </w:r>
      <w:proofErr w:type="spellEnd"/>
      <w:r>
        <w:t xml:space="preserve"> </w:t>
      </w:r>
      <w:proofErr w:type="spellStart"/>
      <w:r>
        <w:t>denuncia</w:t>
      </w:r>
      <w:proofErr w:type="spellEnd"/>
      <w:r>
        <w:t xml:space="preserve"> </w:t>
      </w:r>
      <w:proofErr w:type="spellStart"/>
      <w:r>
        <w:t>por</w:t>
      </w:r>
      <w:proofErr w:type="spellEnd"/>
      <w:r>
        <w:t xml:space="preserve"> </w:t>
      </w:r>
      <w:proofErr w:type="spellStart"/>
      <w:r>
        <w:t>discriminación</w:t>
      </w:r>
      <w:proofErr w:type="spellEnd"/>
      <w:r>
        <w:t xml:space="preserve"> </w:t>
      </w:r>
      <w:proofErr w:type="spellStart"/>
      <w:r>
        <w:t>en</w:t>
      </w:r>
      <w:proofErr w:type="spellEnd"/>
      <w:r>
        <w:t xml:space="preserve"> el </w:t>
      </w:r>
      <w:proofErr w:type="spellStart"/>
      <w:r>
        <w:t>programa</w:t>
      </w:r>
      <w:proofErr w:type="spellEnd"/>
      <w:r>
        <w:t xml:space="preserve">, complete el </w:t>
      </w:r>
      <w:proofErr w:type="spellStart"/>
      <w:r>
        <w:t>Formulario</w:t>
      </w:r>
      <w:proofErr w:type="spellEnd"/>
      <w:r>
        <w:t xml:space="preserve"> de </w:t>
      </w:r>
      <w:proofErr w:type="spellStart"/>
      <w:r>
        <w:t>denuncias</w:t>
      </w:r>
      <w:proofErr w:type="spellEnd"/>
      <w:r>
        <w:t xml:space="preserve"> </w:t>
      </w:r>
      <w:proofErr w:type="spellStart"/>
      <w:r>
        <w:t>por</w:t>
      </w:r>
      <w:proofErr w:type="spellEnd"/>
      <w:r>
        <w:t xml:space="preserve"> </w:t>
      </w:r>
      <w:proofErr w:type="spellStart"/>
      <w:r>
        <w:t>discrimin</w:t>
      </w:r>
      <w:r>
        <w:t>ación</w:t>
      </w:r>
      <w:proofErr w:type="spellEnd"/>
      <w:r>
        <w:t xml:space="preserve"> </w:t>
      </w:r>
      <w:proofErr w:type="spellStart"/>
      <w:r>
        <w:t>en</w:t>
      </w:r>
      <w:proofErr w:type="spellEnd"/>
      <w:r>
        <w:t xml:space="preserve"> el </w:t>
      </w:r>
      <w:proofErr w:type="spellStart"/>
      <w:r>
        <w:t>programa</w:t>
      </w:r>
      <w:proofErr w:type="spellEnd"/>
      <w:r>
        <w:t xml:space="preserve"> del USDA, AD-3027, que se </w:t>
      </w:r>
      <w:proofErr w:type="spellStart"/>
      <w:r>
        <w:t>encuentra</w:t>
      </w:r>
      <w:proofErr w:type="spellEnd"/>
      <w:r>
        <w:t xml:space="preserve"> </w:t>
      </w:r>
      <w:proofErr w:type="spellStart"/>
      <w:r>
        <w:t>en</w:t>
      </w:r>
      <w:proofErr w:type="spellEnd"/>
      <w:r>
        <w:t xml:space="preserve"> </w:t>
      </w:r>
      <w:proofErr w:type="spellStart"/>
      <w:r>
        <w:t>línea</w:t>
      </w:r>
      <w:proofErr w:type="spellEnd"/>
      <w:r>
        <w:t xml:space="preserve"> </w:t>
      </w:r>
      <w:proofErr w:type="spellStart"/>
      <w:r>
        <w:t>en</w:t>
      </w:r>
      <w:proofErr w:type="spellEnd"/>
      <w:r>
        <w:t xml:space="preserve"> </w:t>
      </w:r>
      <w:r>
        <w:rPr>
          <w:u w:val="single" w:color="000000"/>
        </w:rPr>
        <w:t>http://www.ascr.usda.gov/complaint_ filing_cust.html</w:t>
      </w:r>
      <w:r>
        <w:t xml:space="preserve">, </w:t>
      </w:r>
      <w:proofErr w:type="spellStart"/>
      <w:r>
        <w:t>o</w:t>
      </w:r>
      <w:proofErr w:type="spellEnd"/>
      <w:r>
        <w:t xml:space="preserve"> </w:t>
      </w:r>
      <w:proofErr w:type="spellStart"/>
      <w:r>
        <w:t>en</w:t>
      </w:r>
      <w:proofErr w:type="spellEnd"/>
      <w:r>
        <w:t xml:space="preserve"> </w:t>
      </w:r>
      <w:proofErr w:type="spellStart"/>
      <w:r>
        <w:t>cualquier</w:t>
      </w:r>
      <w:proofErr w:type="spellEnd"/>
      <w:r>
        <w:t xml:space="preserve"> </w:t>
      </w:r>
      <w:proofErr w:type="spellStart"/>
      <w:r>
        <w:t>oficina</w:t>
      </w:r>
      <w:proofErr w:type="spellEnd"/>
      <w:r>
        <w:t xml:space="preserve"> del USDA, o </w:t>
      </w:r>
      <w:proofErr w:type="spellStart"/>
      <w:r>
        <w:t>escriba</w:t>
      </w:r>
      <w:proofErr w:type="spellEnd"/>
      <w:r>
        <w:t xml:space="preserve"> </w:t>
      </w:r>
      <w:proofErr w:type="spellStart"/>
      <w:r>
        <w:t>una</w:t>
      </w:r>
      <w:proofErr w:type="spellEnd"/>
      <w:r>
        <w:t xml:space="preserve"> carta </w:t>
      </w:r>
      <w:proofErr w:type="spellStart"/>
      <w:r>
        <w:t>dirigida</w:t>
      </w:r>
      <w:proofErr w:type="spellEnd"/>
      <w:r>
        <w:t xml:space="preserve"> al USDA e </w:t>
      </w:r>
      <w:proofErr w:type="spellStart"/>
      <w:r>
        <w:t>incluya</w:t>
      </w:r>
      <w:proofErr w:type="spellEnd"/>
      <w:r>
        <w:t xml:space="preserve"> </w:t>
      </w:r>
      <w:proofErr w:type="spellStart"/>
      <w:r>
        <w:t>en</w:t>
      </w:r>
      <w:proofErr w:type="spellEnd"/>
      <w:r>
        <w:t xml:space="preserve"> la carta </w:t>
      </w:r>
      <w:proofErr w:type="spellStart"/>
      <w:r>
        <w:t>toda</w:t>
      </w:r>
      <w:proofErr w:type="spellEnd"/>
      <w:r>
        <w:t xml:space="preserve"> la </w:t>
      </w:r>
      <w:proofErr w:type="spellStart"/>
      <w:r>
        <w:t>información</w:t>
      </w:r>
      <w:proofErr w:type="spellEnd"/>
      <w:r>
        <w:t xml:space="preserve"> </w:t>
      </w:r>
      <w:proofErr w:type="spellStart"/>
      <w:r>
        <w:t>solicitada</w:t>
      </w:r>
      <w:proofErr w:type="spellEnd"/>
      <w:r>
        <w:t xml:space="preserve"> </w:t>
      </w:r>
      <w:proofErr w:type="spellStart"/>
      <w:r>
        <w:t>en</w:t>
      </w:r>
      <w:proofErr w:type="spellEnd"/>
      <w:r>
        <w:t xml:space="preserve"> el </w:t>
      </w:r>
      <w:proofErr w:type="spellStart"/>
      <w:r>
        <w:t>form</w:t>
      </w:r>
      <w:r>
        <w:t>ulario</w:t>
      </w:r>
      <w:proofErr w:type="spellEnd"/>
      <w:r>
        <w:t xml:space="preserve">. Para </w:t>
      </w:r>
      <w:proofErr w:type="spellStart"/>
      <w:r>
        <w:t>solicitar</w:t>
      </w:r>
      <w:proofErr w:type="spellEnd"/>
      <w:r>
        <w:t xml:space="preserve"> </w:t>
      </w:r>
      <w:proofErr w:type="spellStart"/>
      <w:r>
        <w:t>una</w:t>
      </w:r>
      <w:proofErr w:type="spellEnd"/>
      <w:r>
        <w:t xml:space="preserve"> </w:t>
      </w:r>
      <w:proofErr w:type="spellStart"/>
      <w:r>
        <w:t>copia</w:t>
      </w:r>
      <w:proofErr w:type="spellEnd"/>
      <w:r>
        <w:t xml:space="preserve"> del </w:t>
      </w:r>
      <w:proofErr w:type="spellStart"/>
      <w:r>
        <w:t>formulario</w:t>
      </w:r>
      <w:proofErr w:type="spellEnd"/>
      <w:r>
        <w:t xml:space="preserve"> de </w:t>
      </w:r>
      <w:proofErr w:type="spellStart"/>
      <w:r>
        <w:t>denuncias</w:t>
      </w:r>
      <w:proofErr w:type="spellEnd"/>
      <w:r>
        <w:t xml:space="preserve">, </w:t>
      </w:r>
      <w:proofErr w:type="spellStart"/>
      <w:r>
        <w:t>llame</w:t>
      </w:r>
      <w:proofErr w:type="spellEnd"/>
      <w:r>
        <w:t xml:space="preserve"> al (866) 632-9992. </w:t>
      </w:r>
      <w:proofErr w:type="spellStart"/>
      <w:r>
        <w:t>Envíe</w:t>
      </w:r>
      <w:proofErr w:type="spellEnd"/>
      <w:r>
        <w:t xml:space="preserve"> </w:t>
      </w:r>
      <w:proofErr w:type="spellStart"/>
      <w:r>
        <w:t>su</w:t>
      </w:r>
      <w:proofErr w:type="spellEnd"/>
      <w:r>
        <w:t xml:space="preserve"> </w:t>
      </w:r>
      <w:proofErr w:type="spellStart"/>
      <w:r>
        <w:t>formulario</w:t>
      </w:r>
      <w:proofErr w:type="spellEnd"/>
      <w:r>
        <w:t xml:space="preserve"> </w:t>
      </w:r>
      <w:proofErr w:type="spellStart"/>
      <w:r>
        <w:t>completado</w:t>
      </w:r>
      <w:proofErr w:type="spellEnd"/>
      <w:r>
        <w:t xml:space="preserve"> o </w:t>
      </w:r>
      <w:proofErr w:type="spellStart"/>
      <w:r>
        <w:t>su</w:t>
      </w:r>
      <w:proofErr w:type="spellEnd"/>
      <w:r>
        <w:t xml:space="preserve"> carta al USDA </w:t>
      </w:r>
      <w:proofErr w:type="spellStart"/>
      <w:r>
        <w:t>por</w:t>
      </w:r>
      <w:proofErr w:type="spellEnd"/>
      <w:r>
        <w:t xml:space="preserve"> </w:t>
      </w:r>
      <w:proofErr w:type="spellStart"/>
      <w:r>
        <w:t>los</w:t>
      </w:r>
      <w:proofErr w:type="spellEnd"/>
      <w:r>
        <w:t xml:space="preserve"> </w:t>
      </w:r>
      <w:proofErr w:type="spellStart"/>
      <w:r>
        <w:t>siguientes</w:t>
      </w:r>
      <w:proofErr w:type="spellEnd"/>
      <w:r>
        <w:t xml:space="preserve"> </w:t>
      </w:r>
      <w:proofErr w:type="spellStart"/>
      <w:r>
        <w:t>medios</w:t>
      </w:r>
      <w:proofErr w:type="spellEnd"/>
      <w:r>
        <w:t>:</w:t>
      </w:r>
    </w:p>
    <w:p w:rsidR="00CF59C5" w:rsidRDefault="00244BA6">
      <w:pPr>
        <w:numPr>
          <w:ilvl w:val="0"/>
          <w:numId w:val="2"/>
        </w:numPr>
        <w:spacing w:before="0"/>
        <w:ind w:left="1837" w:right="64" w:hanging="1081"/>
      </w:pPr>
      <w:proofErr w:type="spellStart"/>
      <w:r>
        <w:t>correo</w:t>
      </w:r>
      <w:proofErr w:type="spellEnd"/>
      <w:r>
        <w:t>: U.S. Department of Agriculture,</w:t>
      </w:r>
    </w:p>
    <w:p w:rsidR="00CF59C5" w:rsidRDefault="00244BA6">
      <w:pPr>
        <w:spacing w:before="0" w:after="0" w:line="259" w:lineRule="auto"/>
        <w:ind w:left="637" w:right="0" w:hanging="10"/>
        <w:jc w:val="center"/>
      </w:pPr>
      <w:r>
        <w:t>Office of the Assistant Secretary for Civil Rights,</w:t>
      </w:r>
    </w:p>
    <w:p w:rsidR="00CF59C5" w:rsidRDefault="00244BA6">
      <w:pPr>
        <w:spacing w:before="0"/>
        <w:ind w:left="2673" w:right="64"/>
      </w:pPr>
      <w:r>
        <w:t>1400 Independence Avenue, SW</w:t>
      </w:r>
    </w:p>
    <w:p w:rsidR="00CF59C5" w:rsidRDefault="00244BA6">
      <w:pPr>
        <w:spacing w:before="0" w:after="282"/>
        <w:ind w:left="2651" w:right="64"/>
      </w:pPr>
      <w:r>
        <w:t>Washington, D.C. 20250-9410;</w:t>
      </w:r>
    </w:p>
    <w:p w:rsidR="00CF59C5" w:rsidRDefault="00244BA6">
      <w:pPr>
        <w:numPr>
          <w:ilvl w:val="0"/>
          <w:numId w:val="2"/>
        </w:numPr>
        <w:spacing w:before="0" w:after="269"/>
        <w:ind w:left="1837" w:right="64" w:hanging="1081"/>
      </w:pPr>
      <w:r>
        <w:t>fax: (202) 690-7442; 0</w:t>
      </w:r>
    </w:p>
    <w:p w:rsidR="00CF59C5" w:rsidRDefault="00244BA6">
      <w:pPr>
        <w:numPr>
          <w:ilvl w:val="0"/>
          <w:numId w:val="2"/>
        </w:numPr>
        <w:spacing w:before="0" w:after="266"/>
        <w:ind w:left="1837" w:right="64" w:hanging="1081"/>
      </w:pPr>
      <w:proofErr w:type="spellStart"/>
      <w:r>
        <w:t>correo</w:t>
      </w:r>
      <w:proofErr w:type="spellEnd"/>
      <w:r>
        <w:t xml:space="preserve"> </w:t>
      </w:r>
      <w:proofErr w:type="spellStart"/>
      <w:r>
        <w:t>electrónico</w:t>
      </w:r>
      <w:proofErr w:type="spellEnd"/>
      <w:r>
        <w:t xml:space="preserve">: </w:t>
      </w:r>
      <w:r>
        <w:rPr>
          <w:u w:val="single" w:color="000000"/>
        </w:rPr>
        <w:t>program.intake@usda.gov</w:t>
      </w:r>
      <w:r>
        <w:t>.</w:t>
      </w:r>
    </w:p>
    <w:p w:rsidR="00CF59C5" w:rsidRDefault="00244BA6">
      <w:pPr>
        <w:spacing w:before="0" w:after="543"/>
        <w:ind w:left="375" w:right="64"/>
      </w:pPr>
      <w:r>
        <w:t xml:space="preserve">El </w:t>
      </w:r>
      <w:proofErr w:type="spellStart"/>
      <w:r>
        <w:t>Departamento</w:t>
      </w:r>
      <w:proofErr w:type="spellEnd"/>
      <w:r>
        <w:t xml:space="preserve"> de Agricultura de </w:t>
      </w:r>
      <w:proofErr w:type="spellStart"/>
      <w:r>
        <w:t>Estados</w:t>
      </w:r>
      <w:proofErr w:type="spellEnd"/>
      <w:r>
        <w:t xml:space="preserve"> </w:t>
      </w:r>
      <w:proofErr w:type="spellStart"/>
      <w:r>
        <w:t>Unidos</w:t>
      </w:r>
      <w:proofErr w:type="spellEnd"/>
      <w:r>
        <w:t xml:space="preserve"> (USDA) </w:t>
      </w:r>
      <w:proofErr w:type="spellStart"/>
      <w:r>
        <w:t>es</w:t>
      </w:r>
      <w:proofErr w:type="spellEnd"/>
      <w:r>
        <w:t xml:space="preserve"> un </w:t>
      </w:r>
      <w:proofErr w:type="spellStart"/>
      <w:r>
        <w:t>proveedor</w:t>
      </w:r>
      <w:proofErr w:type="spellEnd"/>
      <w:r>
        <w:t xml:space="preserve">, </w:t>
      </w:r>
      <w:proofErr w:type="spellStart"/>
      <w:r>
        <w:t>empleador</w:t>
      </w:r>
      <w:proofErr w:type="spellEnd"/>
      <w:r>
        <w:t xml:space="preserve"> y </w:t>
      </w:r>
      <w:proofErr w:type="spellStart"/>
      <w:r>
        <w:t>prestador</w:t>
      </w:r>
      <w:proofErr w:type="spellEnd"/>
      <w:r>
        <w:t xml:space="preserve"> que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t>.</w:t>
      </w:r>
    </w:p>
    <w:p w:rsidR="00CF59C5" w:rsidRDefault="00244BA6">
      <w:pPr>
        <w:spacing w:before="0"/>
        <w:ind w:left="7" w:right="64"/>
      </w:pPr>
      <w:r>
        <w:t xml:space="preserve">When/Where to use the Full Statement? The full USDA Nondiscrimination Statement </w:t>
      </w:r>
      <w:r>
        <w:rPr>
          <w:u w:val="single" w:color="000000"/>
        </w:rPr>
        <w:t xml:space="preserve">must </w:t>
      </w:r>
      <w:r>
        <w:t xml:space="preserve">be posted in all RD offices in public </w:t>
      </w:r>
      <w:r>
        <w:t>view. Additionally, the full statement must be included on all materials produced by RD for public information, public education or public dissemination, unless the size of the material is too small to include the full statement (see Short</w:t>
      </w:r>
    </w:p>
    <w:p w:rsidR="00CF59C5" w:rsidRDefault="00244BA6">
      <w:pPr>
        <w:spacing w:before="0" w:after="244"/>
        <w:ind w:left="0" w:right="64"/>
      </w:pPr>
      <w:r>
        <w:t>Nondiscriminatio</w:t>
      </w:r>
      <w:r>
        <w:t xml:space="preserve">n Statement). All RD webpages must include a link to the full statement posted on the </w:t>
      </w:r>
      <w:r>
        <w:rPr>
          <w:u w:val="single" w:color="000000"/>
        </w:rPr>
        <w:t>USDA homepage</w:t>
      </w:r>
      <w:r>
        <w:t>.</w:t>
      </w:r>
    </w:p>
    <w:p w:rsidR="00CF59C5" w:rsidRDefault="00244BA6">
      <w:pPr>
        <w:spacing w:before="0" w:after="1166"/>
        <w:ind w:left="7" w:right="64"/>
      </w:pPr>
      <w:r>
        <w:lastRenderedPageBreak/>
        <w:t>Recipients of RD program assistance shall post the full USDA Nondiscrimination Statement in all recipient offices and include, in full, on all print and no</w:t>
      </w:r>
      <w:r>
        <w:t xml:space="preserve">n-print materials, unless the size of </w:t>
      </w:r>
      <w:bookmarkStart w:id="0" w:name="_GoBack"/>
      <w:bookmarkEnd w:id="0"/>
      <w:r>
        <w:t>the material is too small to include the full statement (see Short Nondiscrimination Statement).</w:t>
      </w:r>
    </w:p>
    <w:p w:rsidR="00CF59C5" w:rsidRDefault="00244BA6">
      <w:pPr>
        <w:spacing w:before="0" w:after="504" w:line="259" w:lineRule="auto"/>
        <w:ind w:left="10" w:right="43" w:hanging="10"/>
        <w:jc w:val="right"/>
      </w:pPr>
      <w:r>
        <w:rPr>
          <w:sz w:val="22"/>
        </w:rPr>
        <w:t>2</w:t>
      </w:r>
    </w:p>
    <w:p w:rsidR="00CF59C5" w:rsidRDefault="00244BA6">
      <w:pPr>
        <w:pStyle w:val="Heading2"/>
        <w:ind w:left="2"/>
      </w:pPr>
      <w:r>
        <w:t>Short Nondiscrimination Statement</w:t>
      </w:r>
    </w:p>
    <w:p w:rsidR="00CF59C5" w:rsidRDefault="00244BA6">
      <w:pPr>
        <w:spacing w:before="0" w:after="211"/>
        <w:ind w:left="425" w:right="64"/>
      </w:pPr>
      <w:r>
        <w:t>"USDA is an equal opportunity provider, employer, and lender."</w:t>
      </w:r>
    </w:p>
    <w:p w:rsidR="00CF59C5" w:rsidRDefault="00244BA6">
      <w:pPr>
        <w:spacing w:before="0" w:after="212"/>
        <w:ind w:left="65" w:right="64"/>
      </w:pPr>
      <w:r>
        <w:t>Where appropriate, a re</w:t>
      </w:r>
      <w:r>
        <w:t>cipient may state:</w:t>
      </w:r>
    </w:p>
    <w:p w:rsidR="00CF59C5" w:rsidRDefault="00244BA6">
      <w:pPr>
        <w:spacing w:before="0" w:after="508"/>
        <w:ind w:left="418" w:right="64"/>
      </w:pPr>
      <w:r>
        <w:t>"This institution is an equal opportunity provider. "</w:t>
      </w:r>
    </w:p>
    <w:p w:rsidR="00CF59C5" w:rsidRDefault="00244BA6">
      <w:pPr>
        <w:pStyle w:val="Heading2"/>
        <w:ind w:left="435"/>
      </w:pPr>
      <w:r>
        <w:t>Spanish Translation</w:t>
      </w:r>
    </w:p>
    <w:p w:rsidR="00CF59C5" w:rsidRDefault="00244BA6">
      <w:pPr>
        <w:spacing w:before="0" w:after="228"/>
        <w:ind w:left="756" w:right="0"/>
      </w:pPr>
      <w:r>
        <w:t xml:space="preserve">"El </w:t>
      </w:r>
      <w:proofErr w:type="spellStart"/>
      <w:r>
        <w:t>Departamento</w:t>
      </w:r>
      <w:proofErr w:type="spellEnd"/>
      <w:r>
        <w:t xml:space="preserve"> de Agricultura de </w:t>
      </w:r>
      <w:proofErr w:type="spellStart"/>
      <w:r>
        <w:t>Estados</w:t>
      </w:r>
      <w:proofErr w:type="spellEnd"/>
      <w:r>
        <w:t xml:space="preserve"> </w:t>
      </w:r>
      <w:proofErr w:type="spellStart"/>
      <w:r>
        <w:t>Unidos</w:t>
      </w:r>
      <w:proofErr w:type="spellEnd"/>
      <w:r>
        <w:t xml:space="preserve"> (USDA) </w:t>
      </w:r>
      <w:proofErr w:type="spellStart"/>
      <w:r>
        <w:t>es</w:t>
      </w:r>
      <w:proofErr w:type="spellEnd"/>
      <w:r>
        <w:t xml:space="preserve"> un </w:t>
      </w:r>
      <w:proofErr w:type="spellStart"/>
      <w:r>
        <w:t>proveedor</w:t>
      </w:r>
      <w:proofErr w:type="spellEnd"/>
      <w:r>
        <w:t xml:space="preserve">, </w:t>
      </w:r>
      <w:proofErr w:type="spellStart"/>
      <w:r>
        <w:t>empleador</w:t>
      </w:r>
      <w:proofErr w:type="spellEnd"/>
      <w:r>
        <w:t xml:space="preserve"> y </w:t>
      </w:r>
      <w:proofErr w:type="spellStart"/>
      <w:r>
        <w:t>prestador</w:t>
      </w:r>
      <w:proofErr w:type="spellEnd"/>
      <w:r>
        <w:t xml:space="preserve"> que </w:t>
      </w:r>
      <w:proofErr w:type="spellStart"/>
      <w:r>
        <w:t>ofrece</w:t>
      </w:r>
      <w:proofErr w:type="spellEnd"/>
      <w:r>
        <w:t xml:space="preserve"> </w:t>
      </w:r>
      <w:proofErr w:type="spellStart"/>
      <w:r>
        <w:t>igualdad</w:t>
      </w:r>
      <w:proofErr w:type="spellEnd"/>
      <w:r>
        <w:t xml:space="preserve"> de </w:t>
      </w:r>
      <w:proofErr w:type="spellStart"/>
      <w:r>
        <w:t>oportunidades</w:t>
      </w:r>
      <w:proofErr w:type="spellEnd"/>
      <w:r>
        <w:t>."</w:t>
      </w:r>
    </w:p>
    <w:p w:rsidR="00CF59C5" w:rsidRDefault="00244BA6">
      <w:pPr>
        <w:spacing w:before="0" w:after="198"/>
        <w:ind w:left="418" w:right="64"/>
      </w:pPr>
      <w:r>
        <w:t>Where appropriate, a recipient may state:</w:t>
      </w:r>
    </w:p>
    <w:p w:rsidR="00CF59C5" w:rsidRDefault="00244BA6">
      <w:pPr>
        <w:spacing w:before="0" w:after="361"/>
        <w:ind w:left="756" w:right="64"/>
      </w:pPr>
      <w:r>
        <w:t>"</w:t>
      </w:r>
      <w:proofErr w:type="spellStart"/>
      <w:r>
        <w:t>Esta</w:t>
      </w:r>
      <w:proofErr w:type="spellEnd"/>
      <w:r>
        <w:t xml:space="preserve"> </w:t>
      </w:r>
      <w:proofErr w:type="spellStart"/>
      <w:r>
        <w:t>instituciön</w:t>
      </w:r>
      <w:proofErr w:type="spellEnd"/>
      <w:r>
        <w:t xml:space="preserve"> </w:t>
      </w:r>
      <w:proofErr w:type="spellStart"/>
      <w:r>
        <w:t>es</w:t>
      </w:r>
      <w:proofErr w:type="spellEnd"/>
      <w:r>
        <w:t xml:space="preserve"> un </w:t>
      </w:r>
      <w:proofErr w:type="spellStart"/>
      <w:r>
        <w:t>proveedor</w:t>
      </w:r>
      <w:proofErr w:type="spellEnd"/>
      <w:r>
        <w:t xml:space="preserve"> de </w:t>
      </w:r>
      <w:proofErr w:type="spellStart"/>
      <w:r>
        <w:t>servicios</w:t>
      </w:r>
      <w:proofErr w:type="spellEnd"/>
      <w:r>
        <w:t xml:space="preserve"> con </w:t>
      </w:r>
      <w:proofErr w:type="spellStart"/>
      <w:r>
        <w:t>igualdad</w:t>
      </w:r>
      <w:proofErr w:type="spellEnd"/>
      <w:r>
        <w:t xml:space="preserve"> de </w:t>
      </w:r>
      <w:proofErr w:type="spellStart"/>
      <w:r>
        <w:t>oportunidades</w:t>
      </w:r>
      <w:proofErr w:type="spellEnd"/>
      <w:r>
        <w:t>."</w:t>
      </w:r>
    </w:p>
    <w:p w:rsidR="00CF59C5" w:rsidRDefault="00244BA6">
      <w:pPr>
        <w:spacing w:before="0" w:after="275"/>
        <w:ind w:left="50" w:right="64"/>
      </w:pPr>
      <w:r>
        <w:t>When/Where to use the Short Statement? The short statement should be used if the material is too small to permit the inclusion of the f</w:t>
      </w:r>
      <w:r>
        <w:t>ull USDA Nondiscrimination Statement. The statement should be in the same print size as the text of the material.</w:t>
      </w:r>
    </w:p>
    <w:p w:rsidR="00CF59C5" w:rsidRDefault="00244BA6">
      <w:pPr>
        <w:spacing w:before="0" w:after="6626"/>
        <w:ind w:left="43" w:right="64"/>
      </w:pPr>
      <w:r>
        <w:t xml:space="preserve">Similarly, if an audio or video presentation does not lend itself to include the full statement, the presentation shall, in a conspicuous and </w:t>
      </w:r>
      <w:r>
        <w:t>meaningful manner, include the short statement.</w:t>
      </w:r>
    </w:p>
    <w:p w:rsidR="00CF59C5" w:rsidRDefault="00244BA6">
      <w:pPr>
        <w:spacing w:before="0" w:after="504" w:line="259" w:lineRule="auto"/>
        <w:ind w:left="10" w:right="43" w:hanging="10"/>
        <w:jc w:val="right"/>
      </w:pPr>
      <w:r>
        <w:rPr>
          <w:sz w:val="22"/>
        </w:rPr>
        <w:lastRenderedPageBreak/>
        <w:t>3</w:t>
      </w:r>
    </w:p>
    <w:sectPr w:rsidR="00CF59C5">
      <w:type w:val="continuous"/>
      <w:pgSz w:w="12240" w:h="15840"/>
      <w:pgMar w:top="1352" w:right="1390" w:bottom="701" w:left="13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44BA6">
      <w:pPr>
        <w:spacing w:before="0" w:after="0" w:line="240" w:lineRule="auto"/>
      </w:pPr>
      <w:r>
        <w:separator/>
      </w:r>
    </w:p>
  </w:endnote>
  <w:endnote w:type="continuationSeparator" w:id="0">
    <w:p w:rsidR="00000000" w:rsidRDefault="00244B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44BA6">
      <w:pPr>
        <w:spacing w:before="0" w:after="0" w:line="240" w:lineRule="auto"/>
      </w:pPr>
      <w:r>
        <w:separator/>
      </w:r>
    </w:p>
  </w:footnote>
  <w:footnote w:type="continuationSeparator" w:id="0">
    <w:p w:rsidR="00000000" w:rsidRDefault="00244B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C5" w:rsidRDefault="00244BA6">
    <w:pPr>
      <w:tabs>
        <w:tab w:val="center" w:pos="3789"/>
        <w:tab w:val="right" w:pos="10216"/>
      </w:tabs>
      <w:spacing w:before="0" w:after="0" w:line="259" w:lineRule="auto"/>
      <w:ind w:left="0" w:right="-872" w:firstLine="0"/>
    </w:pPr>
    <w:r>
      <w:rPr>
        <w:sz w:val="22"/>
      </w:rPr>
      <w:tab/>
    </w:r>
    <w:r>
      <w:t>U.S. Department of Agriculture Nondiscrimination Statement</w:t>
    </w:r>
    <w:r>
      <w:tab/>
    </w:r>
    <w:r>
      <w:rPr>
        <w:sz w:val="22"/>
      </w:rPr>
      <w:t>Attachment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C5" w:rsidRDefault="00244BA6">
    <w:pPr>
      <w:tabs>
        <w:tab w:val="center" w:pos="3789"/>
        <w:tab w:val="right" w:pos="10216"/>
      </w:tabs>
      <w:spacing w:before="0" w:after="0" w:line="259" w:lineRule="auto"/>
      <w:ind w:left="0" w:right="-872" w:firstLine="0"/>
    </w:pPr>
    <w:r>
      <w:rPr>
        <w:sz w:val="22"/>
      </w:rPr>
      <w:tab/>
    </w:r>
    <w:r>
      <w:t>U.S. Department of Agriculture Nondiscrimination Statement</w:t>
    </w:r>
    <w:r>
      <w:tab/>
    </w:r>
    <w:r>
      <w:rPr>
        <w:sz w:val="22"/>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C5" w:rsidRDefault="00CF59C5">
    <w:pPr>
      <w:spacing w:before="0"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22FD7"/>
    <w:multiLevelType w:val="hybridMultilevel"/>
    <w:tmpl w:val="34946D3C"/>
    <w:lvl w:ilvl="0" w:tplc="376E05BA">
      <w:start w:val="1"/>
      <w:numFmt w:val="decimal"/>
      <w:lvlText w:val="(%1)"/>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E6C74A">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5BC0">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2A1022">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A3246">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52F85E">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084E4">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6EDE8">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2F1A2">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EC1EDA"/>
    <w:multiLevelType w:val="hybridMultilevel"/>
    <w:tmpl w:val="70DC435E"/>
    <w:lvl w:ilvl="0" w:tplc="F5FEB206">
      <w:start w:val="1"/>
      <w:numFmt w:val="decimal"/>
      <w:lvlText w:val="(%1)"/>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8CF856">
      <w:start w:val="1"/>
      <w:numFmt w:val="lowerLetter"/>
      <w:lvlText w:val="%2"/>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D62332">
      <w:start w:val="1"/>
      <w:numFmt w:val="lowerRoman"/>
      <w:lvlText w:val="%3"/>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4E01A">
      <w:start w:val="1"/>
      <w:numFmt w:val="decimal"/>
      <w:lvlText w:val="%4"/>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A8F4BC">
      <w:start w:val="1"/>
      <w:numFmt w:val="lowerLetter"/>
      <w:lvlText w:val="%5"/>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C70CE">
      <w:start w:val="1"/>
      <w:numFmt w:val="lowerRoman"/>
      <w:lvlText w:val="%6"/>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44340">
      <w:start w:val="1"/>
      <w:numFmt w:val="decimal"/>
      <w:lvlText w:val="%7"/>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E2EC7E">
      <w:start w:val="1"/>
      <w:numFmt w:val="lowerLetter"/>
      <w:lvlText w:val="%8"/>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78B812">
      <w:start w:val="1"/>
      <w:numFmt w:val="lowerRoman"/>
      <w:lvlText w:val="%9"/>
      <w:lvlJc w:val="left"/>
      <w:pPr>
        <w:ind w:left="6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C5"/>
    <w:rsid w:val="00244BA6"/>
    <w:rsid w:val="00CF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61FD"/>
  <w15:docId w15:val="{EF22BB03-EA63-44AD-9D8E-CF753DD8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86" w:after="14" w:line="248" w:lineRule="auto"/>
      <w:ind w:left="1924" w:right="1030"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6"/>
      <w:outlineLvl w:val="0"/>
    </w:pPr>
    <w:rPr>
      <w:rFonts w:ascii="Times New Roman" w:eastAsia="Times New Roman" w:hAnsi="Times New Roman" w:cs="Times New Roman"/>
      <w:color w:val="000000"/>
      <w:sz w:val="34"/>
    </w:rPr>
  </w:style>
  <w:style w:type="paragraph" w:styleId="Heading2">
    <w:name w:val="heading 2"/>
    <w:next w:val="Normal"/>
    <w:link w:val="Heading2Char"/>
    <w:uiPriority w:val="9"/>
    <w:unhideWhenUsed/>
    <w:qFormat/>
    <w:pPr>
      <w:keepNext/>
      <w:keepLines/>
      <w:spacing w:after="183"/>
      <w:ind w:left="17"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Bomar, Cindy - RD, Lynchburg, VA</dc:creator>
  <cp:keywords/>
  <cp:lastModifiedBy>Bomar, Cindy - RD, Lynchburg, VA</cp:lastModifiedBy>
  <cp:revision>2</cp:revision>
  <dcterms:created xsi:type="dcterms:W3CDTF">2018-12-17T19:45:00Z</dcterms:created>
  <dcterms:modified xsi:type="dcterms:W3CDTF">2018-12-17T19:45:00Z</dcterms:modified>
</cp:coreProperties>
</file>